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D9E" w:rsidRPr="00D46D9E" w:rsidRDefault="00D46D9E" w:rsidP="00D46D9E">
      <w:pPr>
        <w:jc w:val="center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bookmarkStart w:id="0" w:name="_GoBack"/>
      <w:r w:rsidRPr="008643E9">
        <w:rPr>
          <w:rFonts w:asciiTheme="majorHAnsi" w:eastAsia="Times New Roman" w:hAnsiTheme="majorHAnsi" w:cs="Times New Roman"/>
          <w:sz w:val="32"/>
          <w:szCs w:val="32"/>
          <w:lang w:eastAsia="ru-RU"/>
        </w:rPr>
        <w:t>Даниил</w:t>
      </w:r>
      <w:bookmarkEnd w:id="0"/>
      <w:r w:rsidRPr="008643E9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Бернулли</w:t>
      </w:r>
    </w:p>
    <w:p w:rsidR="00D46D9E" w:rsidRDefault="00D46D9E" w:rsidP="00D46D9E">
      <w:pPr>
        <w:jc w:val="center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1700-1748</w:t>
      </w:r>
    </w:p>
    <w:p w:rsidR="00D46D9E" w:rsidRDefault="00D46D9E" w:rsidP="00D46D9E">
      <w:pPr>
        <w:jc w:val="center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8643E9" w:rsidRPr="00D46D9E" w:rsidRDefault="008643E9" w:rsidP="00D46D9E">
      <w:pPr>
        <w:ind w:firstLine="708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643E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Малыш появился на свет в середине зимы 1700 года в Голландии, в небольшом городке </w:t>
      </w:r>
      <w:proofErr w:type="spellStart"/>
      <w:r w:rsidRPr="008643E9">
        <w:rPr>
          <w:rFonts w:asciiTheme="majorHAnsi" w:eastAsia="Times New Roman" w:hAnsiTheme="majorHAnsi" w:cs="Times New Roman"/>
          <w:sz w:val="28"/>
          <w:szCs w:val="28"/>
          <w:lang w:eastAsia="ru-RU"/>
        </w:rPr>
        <w:t>Гронингене</w:t>
      </w:r>
      <w:proofErr w:type="spellEnd"/>
      <w:r w:rsidRPr="008643E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. Его отец, Иоганн, был преподавателем математики. Именно отец привил мальчику любовь к науке. Даниил и Иоганн Бернулли вместе занимались математикой в стенах </w:t>
      </w:r>
      <w:proofErr w:type="spellStart"/>
      <w:r w:rsidRPr="008643E9">
        <w:rPr>
          <w:rFonts w:asciiTheme="majorHAnsi" w:eastAsia="Times New Roman" w:hAnsiTheme="majorHAnsi" w:cs="Times New Roman"/>
          <w:sz w:val="28"/>
          <w:szCs w:val="28"/>
          <w:lang w:eastAsia="ru-RU"/>
        </w:rPr>
        <w:t>базельской</w:t>
      </w:r>
      <w:proofErr w:type="spellEnd"/>
      <w:r w:rsidRPr="008643E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гимназии. Мальчик учился не только у своего отца, но и у брата Николая. Вместе с тем Даниил питал интерес к медицине.</w:t>
      </w:r>
      <w:r w:rsidRPr="00D46D9E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Когда будущему великому ученому исполнилось 5 лет, Иоганн Бернулли с семьёй вернулся в Базель, где получил должность профессора математики. После того как он стал заниматься образованием Даниила, стало понятно, что он одарен не меньше, чем его братья – Якоб и Николай-младший. Но Иоганн предполагал для Даниила более прибыльную – купеческую или врачебную – карьеру, поэтому, по его настоянию, с 15 лет Даниил Бернулли стал изучать медицину сначала в университете Базеля, а затем </w:t>
      </w:r>
      <w:proofErr w:type="gramStart"/>
      <w:r w:rsidRPr="00D46D9E">
        <w:rPr>
          <w:rFonts w:asciiTheme="majorHAnsi" w:eastAsia="Times New Roman" w:hAnsiTheme="majorHAnsi" w:cs="Times New Roman"/>
          <w:sz w:val="28"/>
          <w:szCs w:val="28"/>
          <w:lang w:eastAsia="ru-RU"/>
        </w:rPr>
        <w:t>в</w:t>
      </w:r>
      <w:proofErr w:type="gramEnd"/>
      <w:r w:rsidRPr="00D46D9E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германском </w:t>
      </w:r>
      <w:proofErr w:type="spellStart"/>
      <w:r w:rsidRPr="00D46D9E">
        <w:rPr>
          <w:rFonts w:asciiTheme="majorHAnsi" w:eastAsia="Times New Roman" w:hAnsiTheme="majorHAnsi" w:cs="Times New Roman"/>
          <w:sz w:val="28"/>
          <w:szCs w:val="28"/>
          <w:lang w:eastAsia="ru-RU"/>
        </w:rPr>
        <w:t>Хайдельберге</w:t>
      </w:r>
      <w:proofErr w:type="spellEnd"/>
      <w:r w:rsidRPr="00D46D9E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. </w:t>
      </w:r>
    </w:p>
    <w:p w:rsidR="008643E9" w:rsidRPr="008643E9" w:rsidRDefault="008643E9" w:rsidP="008643E9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643E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="00D46D9E" w:rsidRPr="00D46D9E">
        <w:rPr>
          <w:rFonts w:asciiTheme="majorHAnsi" w:eastAsia="Times New Roman" w:hAnsiTheme="majorHAnsi" w:cs="Times New Roman"/>
          <w:sz w:val="28"/>
          <w:szCs w:val="28"/>
          <w:lang w:eastAsia="ru-RU"/>
        </w:rPr>
        <w:tab/>
      </w:r>
      <w:r w:rsidRPr="008643E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В 1716 году он получил степень магистра в </w:t>
      </w:r>
      <w:proofErr w:type="spellStart"/>
      <w:r w:rsidRPr="008643E9">
        <w:rPr>
          <w:rFonts w:asciiTheme="majorHAnsi" w:eastAsia="Times New Roman" w:hAnsiTheme="majorHAnsi" w:cs="Times New Roman"/>
          <w:sz w:val="28"/>
          <w:szCs w:val="28"/>
          <w:lang w:eastAsia="ru-RU"/>
        </w:rPr>
        <w:t>базельском</w:t>
      </w:r>
      <w:proofErr w:type="spellEnd"/>
      <w:r w:rsidRPr="008643E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университете, где обучался на факультете философии. Одновременно с этим </w:t>
      </w:r>
      <w:r w:rsidRPr="008643E9">
        <w:rPr>
          <w:rFonts w:asciiTheme="majorHAnsi" w:eastAsia="Times New Roman" w:hAnsiTheme="majorHAnsi" w:cs="Times New Roman"/>
          <w:sz w:val="28"/>
          <w:szCs w:val="28"/>
          <w:lang w:eastAsia="ru-RU"/>
        </w:rPr>
        <w:t>Даниил</w:t>
      </w:r>
      <w:r w:rsidRPr="00D46D9E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8643E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был вольнослушателем лекций по медицине. В итоге он обучался в Гейдельберге и Страсбурге, познавая тонкости врачебного дела. В 1720 году </w:t>
      </w:r>
      <w:r w:rsidRPr="008643E9">
        <w:rPr>
          <w:rFonts w:asciiTheme="majorHAnsi" w:eastAsia="Times New Roman" w:hAnsiTheme="majorHAnsi" w:cs="Times New Roman"/>
          <w:sz w:val="28"/>
          <w:szCs w:val="28"/>
          <w:lang w:eastAsia="ru-RU"/>
        </w:rPr>
        <w:t>Даниил</w:t>
      </w:r>
      <w:r w:rsidRPr="00D46D9E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8643E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с уникальными идеями возвращается в родной городок Базель. В течение года он работает над диссертацией, посвященной </w:t>
      </w:r>
      <w:proofErr w:type="gramStart"/>
      <w:r w:rsidRPr="008643E9">
        <w:rPr>
          <w:rFonts w:asciiTheme="majorHAnsi" w:eastAsia="Times New Roman" w:hAnsiTheme="majorHAnsi" w:cs="Times New Roman"/>
          <w:sz w:val="28"/>
          <w:szCs w:val="28"/>
          <w:lang w:eastAsia="ru-RU"/>
        </w:rPr>
        <w:t>физиологических</w:t>
      </w:r>
      <w:proofErr w:type="gramEnd"/>
      <w:r w:rsidRPr="008643E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вопросам, в которой пытается описать всё математическими терминами. С 1723 года ведет активную врачебную практику в Венеции под присмотром </w:t>
      </w:r>
      <w:proofErr w:type="spellStart"/>
      <w:r w:rsidRPr="008643E9">
        <w:rPr>
          <w:rFonts w:asciiTheme="majorHAnsi" w:eastAsia="Times New Roman" w:hAnsiTheme="majorHAnsi" w:cs="Times New Roman"/>
          <w:sz w:val="28"/>
          <w:szCs w:val="28"/>
          <w:lang w:eastAsia="ru-RU"/>
        </w:rPr>
        <w:t>Михелотти</w:t>
      </w:r>
      <w:proofErr w:type="spellEnd"/>
      <w:r w:rsidRPr="008643E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. Именно работая доктором в Венеции, </w:t>
      </w:r>
      <w:r w:rsidRPr="008643E9">
        <w:rPr>
          <w:rFonts w:asciiTheme="majorHAnsi" w:eastAsia="Times New Roman" w:hAnsiTheme="majorHAnsi" w:cs="Times New Roman"/>
          <w:sz w:val="28"/>
          <w:szCs w:val="28"/>
          <w:lang w:eastAsia="ru-RU"/>
        </w:rPr>
        <w:t>Бернулли</w:t>
      </w:r>
      <w:r w:rsidRPr="00D46D9E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8643E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пишет и издает свой первый труд "Математические этюды", который приносит ему известность </w:t>
      </w:r>
    </w:p>
    <w:p w:rsidR="008643E9" w:rsidRPr="00D46D9E" w:rsidRDefault="008643E9" w:rsidP="00D46D9E">
      <w:pPr>
        <w:spacing w:after="0" w:line="240" w:lineRule="auto"/>
        <w:ind w:firstLine="708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643E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Интерес к исследованию потоков в жидкой и газообразной среде проявился у Даниила, когда он стал учеником знаменитого английского врача Уильяма Гарвея. Он внимательно ознакомился с его работой по исследованию кровотоков в человеческом организме - Гарвей был </w:t>
      </w:r>
      <w:proofErr w:type="spellStart"/>
      <w:r w:rsidRPr="008643E9">
        <w:rPr>
          <w:rFonts w:asciiTheme="majorHAnsi" w:eastAsia="Times New Roman" w:hAnsiTheme="majorHAnsi" w:cs="Times New Roman"/>
          <w:sz w:val="28"/>
          <w:szCs w:val="28"/>
          <w:lang w:eastAsia="ru-RU"/>
        </w:rPr>
        <w:t>первооткрыватем</w:t>
      </w:r>
      <w:proofErr w:type="spellEnd"/>
      <w:r w:rsidRPr="008643E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большого и малого кругов кровообращения. </w:t>
      </w:r>
    </w:p>
    <w:p w:rsidR="008643E9" w:rsidRPr="008643E9" w:rsidRDefault="008643E9" w:rsidP="00D46D9E">
      <w:pPr>
        <w:spacing w:after="0" w:line="240" w:lineRule="auto"/>
        <w:ind w:firstLine="708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643E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Вскоре Даниил Бернулли защитил диссертацию и попытался получить пост преподавателя. В то время выбор претендентов часто осуществлялся с помощью жребия. Попытка молодого ученого была неудачной, но стала причиной возникновения у него интереса к математическим аспектам теории вероятности. В 1724 году Даниил </w:t>
      </w:r>
      <w:r w:rsidRPr="008643E9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 xml:space="preserve">переезжает в Венецию, чтобы продолжить изучение практической медицины у знаменитого врача Антонио </w:t>
      </w:r>
      <w:proofErr w:type="spellStart"/>
      <w:r w:rsidRPr="008643E9">
        <w:rPr>
          <w:rFonts w:asciiTheme="majorHAnsi" w:eastAsia="Times New Roman" w:hAnsiTheme="majorHAnsi" w:cs="Times New Roman"/>
          <w:sz w:val="28"/>
          <w:szCs w:val="28"/>
          <w:lang w:eastAsia="ru-RU"/>
        </w:rPr>
        <w:t>Мичелотти</w:t>
      </w:r>
      <w:proofErr w:type="spellEnd"/>
      <w:r w:rsidRPr="00D46D9E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</w:p>
    <w:p w:rsidR="008643E9" w:rsidRPr="008643E9" w:rsidRDefault="008643E9" w:rsidP="00D46D9E">
      <w:pPr>
        <w:spacing w:after="0" w:line="240" w:lineRule="auto"/>
        <w:ind w:firstLine="708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643E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В 1725 году его и брата Николая приглашают в Петербург. Там по указу императору создается Петербургская академия наук. Молодых ученых приглашают для проведения исследований. Сначала Бернулли активно занимается медициной, но с течением времени его всё больше привлекает математика, и он переходит на соответствующую кафедру спустя 3 года жизни в городе на Неве. Место на кафедре математики стало ему доступно по трагическому стечению обстоятельств – гибели Николая. </w:t>
      </w:r>
    </w:p>
    <w:p w:rsidR="008643E9" w:rsidRPr="008643E9" w:rsidRDefault="008643E9" w:rsidP="00D46D9E">
      <w:pPr>
        <w:spacing w:after="0" w:line="240" w:lineRule="auto"/>
        <w:ind w:firstLine="708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643E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В скором времени умирает Екатерина I и правительство почти полностью забывает о делах Академии. В 1733 году мужчина возвращается в Базель. При этом он остается членом Академии. Кстати, именно в её стенах он опубликовал 47 из 75 своих работ. Всё свое время пребывания в России занимался подготовкой основного труда – монографии «Гидродинамика», которая была опубликована в 1738 году. Здесь опубликовал «Замечания о рекуррентных последовательностях». </w:t>
      </w:r>
    </w:p>
    <w:p w:rsidR="008643E9" w:rsidRPr="008643E9" w:rsidRDefault="008643E9" w:rsidP="00D46D9E">
      <w:pPr>
        <w:spacing w:after="0" w:line="240" w:lineRule="auto"/>
        <w:ind w:firstLine="708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643E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После возращения в родные пенаты мужчина устраивается работать профессором ботаники и анатомии. Нельзя сказать, что он этого очень хотел, но это был единственный вариант. Несмотря на рутинную работу, он не забрасывает свои основные увлечения и ведет активно переписку с Эйлером. В 1738 году он издает свой фундаментальный труд «Гидродинамика», который </w:t>
      </w:r>
      <w:proofErr w:type="gramStart"/>
      <w:r w:rsidRPr="008643E9">
        <w:rPr>
          <w:rFonts w:asciiTheme="majorHAnsi" w:eastAsia="Times New Roman" w:hAnsiTheme="majorHAnsi" w:cs="Times New Roman"/>
          <w:sz w:val="28"/>
          <w:szCs w:val="28"/>
          <w:lang w:eastAsia="ru-RU"/>
        </w:rPr>
        <w:t>был</w:t>
      </w:r>
      <w:proofErr w:type="gramEnd"/>
      <w:r w:rsidRPr="008643E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упомянут выше. В нём и содержится закон Бернулли. В первом издании книги ещё не было дифференциальных уравнений движения жидкости, поскольку они были установлены лишь в 1750-х годах Эйлером. </w:t>
      </w:r>
    </w:p>
    <w:p w:rsidR="008643E9" w:rsidRPr="008643E9" w:rsidRDefault="008643E9" w:rsidP="00D46D9E">
      <w:pPr>
        <w:spacing w:after="0" w:line="240" w:lineRule="auto"/>
        <w:ind w:firstLine="708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643E9">
        <w:rPr>
          <w:rFonts w:asciiTheme="majorHAnsi" w:eastAsia="Times New Roman" w:hAnsiTheme="majorHAnsi" w:cs="Times New Roman"/>
          <w:sz w:val="28"/>
          <w:szCs w:val="28"/>
          <w:lang w:eastAsia="ru-RU"/>
        </w:rPr>
        <w:t>С 1747 по 1753 годы физик выпускает ряд важных работ о колебаниях струны. Учитывая физические факторы, Даниил решил разложить решение задачи в тригонометрический ряд. Он заявил, что такой ряд не менее общий, чем степенной. Поначалу его идея встретила возражения в лице</w:t>
      </w:r>
      <w:proofErr w:type="gramStart"/>
      <w:r w:rsidRPr="008643E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643E9">
        <w:rPr>
          <w:rFonts w:asciiTheme="majorHAnsi" w:eastAsia="Times New Roman" w:hAnsiTheme="majorHAnsi" w:cs="Times New Roman"/>
          <w:sz w:val="28"/>
          <w:szCs w:val="28"/>
          <w:lang w:eastAsia="ru-RU"/>
        </w:rPr>
        <w:t>Д</w:t>
      </w:r>
      <w:proofErr w:type="gramEnd"/>
      <w:r w:rsidRPr="008643E9">
        <w:rPr>
          <w:rFonts w:asciiTheme="majorHAnsi" w:eastAsia="Times New Roman" w:hAnsiTheme="majorHAnsi" w:cs="Times New Roman"/>
          <w:sz w:val="28"/>
          <w:szCs w:val="28"/>
          <w:lang w:eastAsia="ru-RU"/>
        </w:rPr>
        <w:t>’Аламбера</w:t>
      </w:r>
      <w:proofErr w:type="spellEnd"/>
      <w:r w:rsidRPr="008643E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 Эйлера. </w:t>
      </w:r>
    </w:p>
    <w:p w:rsidR="00D46D9E" w:rsidRPr="00D46D9E" w:rsidRDefault="00D46D9E" w:rsidP="00D46D9E">
      <w:pPr>
        <w:spacing w:after="0" w:line="240" w:lineRule="auto"/>
        <w:ind w:firstLine="708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D46D9E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В 1748 году мужчина входит в состав Парижской Академии наук как иностранный член. В 1750 году переходит работать на кафедру физики в </w:t>
      </w:r>
      <w:proofErr w:type="spellStart"/>
      <w:r w:rsidRPr="00D46D9E">
        <w:rPr>
          <w:rFonts w:asciiTheme="majorHAnsi" w:eastAsia="Times New Roman" w:hAnsiTheme="majorHAnsi" w:cs="Times New Roman"/>
          <w:sz w:val="28"/>
          <w:szCs w:val="28"/>
          <w:lang w:eastAsia="ru-RU"/>
        </w:rPr>
        <w:t>Базельском</w:t>
      </w:r>
      <w:proofErr w:type="spellEnd"/>
      <w:r w:rsidRPr="00D46D9E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университете. Здесь трудится до конца своих дней. За всё время его дважды избирали ректором. Весной 1782 года талантливый физик умер за своим рабочим столом. </w:t>
      </w:r>
    </w:p>
    <w:p w:rsidR="006F25CC" w:rsidRPr="008643E9" w:rsidRDefault="006F25CC" w:rsidP="008643E9"/>
    <w:sectPr w:rsidR="006F25CC" w:rsidRPr="00864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151447"/>
    <w:rsid w:val="00190F68"/>
    <w:rsid w:val="001B2C2A"/>
    <w:rsid w:val="00217508"/>
    <w:rsid w:val="0032466C"/>
    <w:rsid w:val="0036629A"/>
    <w:rsid w:val="006F25CC"/>
    <w:rsid w:val="00747576"/>
    <w:rsid w:val="007B00BE"/>
    <w:rsid w:val="007D399F"/>
    <w:rsid w:val="00826FA3"/>
    <w:rsid w:val="008643E9"/>
    <w:rsid w:val="00A07814"/>
    <w:rsid w:val="00A433E4"/>
    <w:rsid w:val="00A560D0"/>
    <w:rsid w:val="00C14418"/>
    <w:rsid w:val="00C7235E"/>
    <w:rsid w:val="00D46D9E"/>
    <w:rsid w:val="00D77114"/>
    <w:rsid w:val="00E23E10"/>
    <w:rsid w:val="00F71BC1"/>
    <w:rsid w:val="00FA50BD"/>
    <w:rsid w:val="00FD4DCE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3</cp:revision>
  <dcterms:created xsi:type="dcterms:W3CDTF">2018-09-27T12:28:00Z</dcterms:created>
  <dcterms:modified xsi:type="dcterms:W3CDTF">2018-09-27T13:24:00Z</dcterms:modified>
</cp:coreProperties>
</file>